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</w:t>
      </w:r>
      <w:r w:rsidR="00A911E8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08</w:t>
      </w:r>
      <w:r w:rsidR="0083445A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74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 </w:t>
      </w:r>
      <w:r w:rsidR="0083445A">
        <w:rPr>
          <w:rFonts w:ascii="Century" w:hAnsi="Century"/>
          <w:b/>
          <w:sz w:val="24"/>
          <w:szCs w:val="26"/>
        </w:rPr>
        <w:t>Градівка</w:t>
      </w:r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74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04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0002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r w:rsidR="0083445A">
        <w:rPr>
          <w:rFonts w:ascii="Century" w:hAnsi="Century"/>
          <w:sz w:val="24"/>
          <w:szCs w:val="24"/>
        </w:rPr>
        <w:t>Градівка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74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22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00: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04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0002</w:t>
      </w:r>
      <w:r w:rsidR="0083445A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bookmarkStart w:id="2" w:name="_GoBack"/>
      <w:bookmarkEnd w:id="2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r w:rsidR="0083445A">
        <w:rPr>
          <w:rFonts w:ascii="Century" w:hAnsi="Century"/>
          <w:sz w:val="24"/>
          <w:szCs w:val="24"/>
        </w:rPr>
        <w:t>Градівка</w:t>
      </w:r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83445A">
        <w:rPr>
          <w:rFonts w:ascii="Century" w:hAnsi="Century"/>
          <w:bCs/>
          <w:iCs/>
          <w:sz w:val="24"/>
          <w:szCs w:val="24"/>
          <w:lang w:eastAsia="ru-RU"/>
        </w:rPr>
        <w:t>232 921,07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83445A" w:rsidRPr="0083445A">
        <w:rPr>
          <w:rFonts w:ascii="Century" w:hAnsi="Century" w:cs="Arial"/>
          <w:sz w:val="24"/>
          <w:szCs w:val="24"/>
          <w:shd w:val="clear" w:color="auto" w:fill="FFFFFF"/>
        </w:rPr>
        <w:t>двісті тридцять дві тисячі дев'ятсот двадцять одна гривня, 7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5455F9"/>
    <w:rsid w:val="006C79AF"/>
    <w:rsid w:val="0083445A"/>
    <w:rsid w:val="008777EE"/>
    <w:rsid w:val="0090068A"/>
    <w:rsid w:val="00A54E85"/>
    <w:rsid w:val="00A911E8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ACFF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2023-04-24T13:36:00Z</cp:lastPrinted>
  <dcterms:created xsi:type="dcterms:W3CDTF">2023-03-30T05:25:00Z</dcterms:created>
  <dcterms:modified xsi:type="dcterms:W3CDTF">2023-09-07T11:01:00Z</dcterms:modified>
</cp:coreProperties>
</file>